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AD" w:rsidRPr="003024B1" w:rsidRDefault="007A33AD" w:rsidP="007A33AD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024B1">
        <w:rPr>
          <w:rFonts w:ascii="Arial" w:hAnsi="Arial" w:cs="Arial"/>
          <w:b/>
          <w:sz w:val="20"/>
          <w:szCs w:val="20"/>
        </w:rPr>
        <w:t xml:space="preserve">Czy </w:t>
      </w:r>
      <w:r>
        <w:rPr>
          <w:rFonts w:ascii="Arial" w:hAnsi="Arial" w:cs="Arial"/>
          <w:b/>
          <w:sz w:val="20"/>
          <w:szCs w:val="20"/>
        </w:rPr>
        <w:t>Fundusz zgadza się na wprowadzenie następujących klauzuli do umowy kredytowej?</w:t>
      </w:r>
    </w:p>
    <w:p w:rsidR="007A33AD" w:rsidRPr="003024B1" w:rsidRDefault="007A33AD" w:rsidP="007A33AD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„Kredytobiorca zobowiązuje się do przedłożenia w Banku planu działalności na 2012 rok uaktualnionego o wpływy w postaci kredytu ujętego w SIWZ oraz jego spłaty, w terminie do dnia 31.12.2012 r.</w:t>
      </w:r>
    </w:p>
    <w:p w:rsidR="007A33AD" w:rsidRDefault="007A33AD" w:rsidP="007A33AD">
      <w:pPr>
        <w:spacing w:after="60" w:line="24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Nie, ponieważ </w:t>
      </w:r>
      <w:r w:rsidRPr="00A35766">
        <w:rPr>
          <w:rFonts w:ascii="Arial" w:hAnsi="Arial" w:cs="Arial"/>
          <w:i/>
          <w:sz w:val="20"/>
          <w:szCs w:val="20"/>
        </w:rPr>
        <w:t xml:space="preserve">Wojewódzki Fundusz </w:t>
      </w:r>
      <w:r>
        <w:rPr>
          <w:rFonts w:ascii="Arial" w:hAnsi="Arial" w:cs="Arial"/>
          <w:i/>
          <w:sz w:val="20"/>
          <w:szCs w:val="20"/>
        </w:rPr>
        <w:t>informuje, że planowane wpływy w postaci kredytu ujęte są w aktualnych dokumentach finansowych zamawiającego.</w:t>
      </w:r>
    </w:p>
    <w:p w:rsidR="007A33AD" w:rsidRPr="003024B1" w:rsidRDefault="007A33AD" w:rsidP="007A33AD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„Kredytobiorca złoży w Banku zaświadczenia ZUS i US o niezaleganiu z zobowiązaniami w terminie nie późniejszym niż w dniu uruchomienia kredytu.</w:t>
      </w:r>
    </w:p>
    <w:p w:rsidR="007A33AD" w:rsidRDefault="007A33AD" w:rsidP="007A33AD">
      <w:pPr>
        <w:spacing w:after="60" w:line="24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Nie, ponieważ </w:t>
      </w:r>
      <w:r w:rsidRPr="00A35766">
        <w:rPr>
          <w:rFonts w:ascii="Arial" w:hAnsi="Arial" w:cs="Arial"/>
          <w:i/>
          <w:sz w:val="20"/>
          <w:szCs w:val="20"/>
        </w:rPr>
        <w:t xml:space="preserve">Wojewódzki Fundusz </w:t>
      </w:r>
      <w:r>
        <w:rPr>
          <w:rFonts w:ascii="Arial" w:hAnsi="Arial" w:cs="Arial"/>
          <w:i/>
          <w:sz w:val="20"/>
          <w:szCs w:val="20"/>
        </w:rPr>
        <w:t>informuje, że nie zalega z zobowiązaniami do ZUS i US, posiada stosowne zaświadczenia, które zostaną przedłożone w terminie nie późniejszym niż w dniu uruchomienia kredytu</w:t>
      </w:r>
      <w:r w:rsidRPr="00A35766">
        <w:rPr>
          <w:rFonts w:ascii="Arial" w:hAnsi="Arial" w:cs="Arial"/>
          <w:i/>
          <w:sz w:val="20"/>
          <w:szCs w:val="20"/>
        </w:rPr>
        <w:t>.</w:t>
      </w:r>
    </w:p>
    <w:p w:rsidR="007A33AD" w:rsidRPr="00895C96" w:rsidRDefault="007A33AD" w:rsidP="007A33AD">
      <w:pPr>
        <w:pStyle w:val="Akapitzlist"/>
        <w:numPr>
          <w:ilvl w:val="0"/>
          <w:numId w:val="1"/>
        </w:numPr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Jakie są warunki zmiany terminu spłaty kredytu?</w:t>
      </w:r>
    </w:p>
    <w:p w:rsidR="007A33AD" w:rsidRPr="00895C96" w:rsidRDefault="007A33AD" w:rsidP="007A33AD">
      <w:pPr>
        <w:pStyle w:val="Akapitzlist"/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5C96">
        <w:rPr>
          <w:rFonts w:ascii="Arial" w:hAnsi="Arial" w:cs="Arial"/>
          <w:sz w:val="20"/>
          <w:szCs w:val="20"/>
        </w:rPr>
        <w:t xml:space="preserve">Zgodnie z art.144 ustawy PZP zakazuje się istotnych zmian postanowień zawartych umowy w stosunku do treści ofert, na podstawie której dokonali wyboru wykonawcy chyba, że zamawiający przewidział możliwość dokonania takiej zmiany w ogłoszeniu o zamówieniu lub specyfikacji oraz określił warunki takiej zmiany. </w:t>
      </w:r>
      <w:r>
        <w:rPr>
          <w:rFonts w:ascii="Arial" w:hAnsi="Arial" w:cs="Arial"/>
          <w:sz w:val="20"/>
          <w:szCs w:val="20"/>
        </w:rPr>
        <w:t>Wobec powyższego prosimy o określenie warunków zmiany terminu spłaty kredytu stosownie do ww. przepisu z ewentualnym wskazaniem granicy czasowej.</w:t>
      </w:r>
    </w:p>
    <w:p w:rsidR="007A33AD" w:rsidRPr="003024B1" w:rsidRDefault="007A33AD" w:rsidP="007A33AD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024B1">
        <w:rPr>
          <w:rFonts w:ascii="Arial" w:hAnsi="Arial" w:cs="Arial"/>
          <w:i/>
          <w:sz w:val="20"/>
          <w:szCs w:val="20"/>
        </w:rPr>
        <w:t xml:space="preserve">Wojewódzki Fundusz informuje, że </w:t>
      </w:r>
      <w:r>
        <w:rPr>
          <w:rFonts w:ascii="Arial" w:hAnsi="Arial" w:cs="Arial"/>
          <w:i/>
          <w:sz w:val="20"/>
          <w:szCs w:val="20"/>
        </w:rPr>
        <w:t>planuje dokonanie spłaty kredytu w terminie określonym w SIWZ, zaś wprowadzona klauzula wynika z przepisów dot. zamówień publicznych.</w:t>
      </w:r>
    </w:p>
    <w:p w:rsidR="007A33AD" w:rsidRPr="003024B1" w:rsidRDefault="007A33AD" w:rsidP="007A33AD">
      <w:pPr>
        <w:pStyle w:val="Akapitzlist"/>
        <w:numPr>
          <w:ilvl w:val="0"/>
          <w:numId w:val="1"/>
        </w:numPr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Fundusz zgadza się na oświadczenia o poddaniu się egzekucji do wysokości przewidzianej w wewnętrznych regulacjach Banku? (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13 odpowiedzi z 23.11.2011r.) Jednakże w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35 </w:t>
      </w:r>
      <w:r>
        <w:rPr>
          <w:rFonts w:ascii="Arial" w:hAnsi="Arial" w:cs="Arial"/>
          <w:b/>
          <w:sz w:val="20"/>
          <w:szCs w:val="20"/>
        </w:rPr>
        <w:br/>
        <w:t>Fundusz nie zgadza się, aby wykonawca miał prawo wystąpić o nadanie bankowemu tytułowi egzekucyjnemu klauzuli wykonalności w terminie do 3 lat od dnia spłaty kredytu. Wobec powyższego, czy Fundusz zgodzi się na nadanie klauzuli wykonalności w terminie krótszym, tj. np. do 2 lat. Prosimy o wskazanie terminu, na który Fundusz się zgadza?</w:t>
      </w:r>
    </w:p>
    <w:p w:rsidR="007A33AD" w:rsidRPr="003024B1" w:rsidRDefault="007A33AD" w:rsidP="007A33AD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3024B1">
        <w:rPr>
          <w:rFonts w:ascii="Arial" w:hAnsi="Arial" w:cs="Arial"/>
          <w:i/>
          <w:sz w:val="20"/>
          <w:szCs w:val="20"/>
        </w:rPr>
        <w:t xml:space="preserve">Wojewódzki Fundusz informuje, że </w:t>
      </w:r>
      <w:r>
        <w:rPr>
          <w:rFonts w:ascii="Arial" w:hAnsi="Arial" w:cs="Arial"/>
          <w:i/>
          <w:sz w:val="20"/>
          <w:szCs w:val="20"/>
        </w:rPr>
        <w:t>zgadza się na nadanie klauzuli wykonalności w terminie do 1 roku od dnia spłaty kredytu.</w:t>
      </w:r>
    </w:p>
    <w:p w:rsidR="007A33AD" w:rsidRPr="005F5BD9" w:rsidRDefault="007A33AD" w:rsidP="007A33AD">
      <w:pPr>
        <w:pStyle w:val="Akapitzlist"/>
        <w:numPr>
          <w:ilvl w:val="0"/>
          <w:numId w:val="1"/>
        </w:numPr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Prosimy o wykreślenie z SIWZ zapisów dotyczących kar zawartych w zał. Nr 4 ust. 14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17.1 </w:t>
      </w:r>
      <w:proofErr w:type="spellStart"/>
      <w:r>
        <w:rPr>
          <w:rFonts w:ascii="Arial" w:hAnsi="Arial" w:cs="Arial"/>
          <w:b/>
          <w:sz w:val="20"/>
          <w:szCs w:val="20"/>
        </w:rPr>
        <w:t>ppkt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b: „Kredytobiorca zobowiązuje się zapłacić Kredytobiorcy kary umowne:</w:t>
      </w:r>
    </w:p>
    <w:p w:rsidR="007A33AD" w:rsidRPr="0036732A" w:rsidRDefault="007A33AD" w:rsidP="007A33AD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 za odstąpienie od umowy z przyczyn zależnych od Kredytodawcy w wysokości 5% kwoty kredytu”</w:t>
      </w:r>
    </w:p>
    <w:p w:rsidR="007A33AD" w:rsidRPr="00A177B0" w:rsidRDefault="007A33AD" w:rsidP="007A33AD">
      <w:pPr>
        <w:pStyle w:val="Akapitzlist"/>
        <w:spacing w:after="60" w:line="240" w:lineRule="auto"/>
        <w:ind w:left="36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A177B0">
        <w:rPr>
          <w:rFonts w:ascii="Arial" w:hAnsi="Arial" w:cs="Arial"/>
          <w:i/>
          <w:sz w:val="20"/>
          <w:szCs w:val="20"/>
        </w:rPr>
        <w:t>Wojewódzki Fundusz wykreśla ww. zapis.</w:t>
      </w:r>
    </w:p>
    <w:p w:rsidR="007A33AD" w:rsidRPr="00A177B0" w:rsidRDefault="007A33AD" w:rsidP="007A33A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7A33AD" w:rsidRDefault="007A33AD" w:rsidP="007A33A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7A33AD" w:rsidRPr="003024B1" w:rsidRDefault="007A33AD" w:rsidP="007A33A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466812" w:rsidRDefault="00466812"/>
    <w:sectPr w:rsidR="00466812" w:rsidSect="0046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6701"/>
    <w:multiLevelType w:val="hybridMultilevel"/>
    <w:tmpl w:val="A2029EA6"/>
    <w:lvl w:ilvl="0" w:tplc="DEFAB3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FB4ABE"/>
    <w:multiLevelType w:val="hybridMultilevel"/>
    <w:tmpl w:val="5316C7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33AD"/>
    <w:rsid w:val="00466812"/>
    <w:rsid w:val="006A7F16"/>
    <w:rsid w:val="007A33AD"/>
    <w:rsid w:val="00E26942"/>
    <w:rsid w:val="00FD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k.tazbierska</dc:creator>
  <cp:lastModifiedBy>k.tazbierska</cp:lastModifiedBy>
  <cp:revision>1</cp:revision>
  <cp:lastPrinted>2011-11-24T10:11:00Z</cp:lastPrinted>
  <dcterms:created xsi:type="dcterms:W3CDTF">2011-11-24T10:10:00Z</dcterms:created>
  <dcterms:modified xsi:type="dcterms:W3CDTF">2011-11-24T10:31:00Z</dcterms:modified>
</cp:coreProperties>
</file>